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D3" w:rsidRDefault="00012651" w:rsidP="00DF49D0">
      <w:pPr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2023年度体育彩票公益金资助项目</w:t>
      </w:r>
    </w:p>
    <w:p w:rsidR="003A1DD3" w:rsidRDefault="00012651" w:rsidP="00DF49D0">
      <w:pPr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宣传公告</w:t>
      </w:r>
    </w:p>
    <w:p w:rsidR="003A1DD3" w:rsidRDefault="00012651" w:rsidP="00DF49D0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/>
          <w:kern w:val="0"/>
          <w:szCs w:val="32"/>
        </w:rPr>
      </w:pPr>
      <w:r>
        <w:rPr>
          <w:rFonts w:ascii="Times New Roman" w:eastAsia="方正黑体_GBK" w:hAnsi="Times New Roman"/>
          <w:kern w:val="0"/>
          <w:szCs w:val="32"/>
        </w:rPr>
        <w:t>公益金资助项目信息公布情况</w:t>
      </w:r>
    </w:p>
    <w:p w:rsidR="003A1DD3" w:rsidRPr="00DF49D0" w:rsidRDefault="00DF49D0" w:rsidP="00DF49D0">
      <w:pPr>
        <w:spacing w:line="580" w:lineRule="exact"/>
        <w:ind w:firstLineChars="200" w:firstLine="640"/>
        <w:rPr>
          <w:rFonts w:ascii="Times New Roman" w:eastAsia="方正楷体_GBK" w:hAnsi="Times New Roman"/>
          <w:bCs/>
          <w:kern w:val="0"/>
          <w:szCs w:val="32"/>
        </w:rPr>
      </w:pPr>
      <w:r>
        <w:rPr>
          <w:rFonts w:ascii="Times New Roman" w:eastAsia="方正楷体_GBK" w:hAnsi="Times New Roman" w:hint="eastAsia"/>
          <w:bCs/>
          <w:kern w:val="0"/>
          <w:szCs w:val="32"/>
        </w:rPr>
        <w:t>（一）</w:t>
      </w:r>
      <w:r w:rsidR="00012651" w:rsidRPr="00DF49D0">
        <w:rPr>
          <w:rFonts w:ascii="Times New Roman" w:eastAsia="方正楷体_GBK" w:hAnsi="Times New Roman"/>
          <w:bCs/>
          <w:kern w:val="0"/>
          <w:szCs w:val="32"/>
        </w:rPr>
        <w:t>项目概况</w:t>
      </w:r>
    </w:p>
    <w:p w:rsidR="00DF49D0" w:rsidRPr="00DF49D0" w:rsidRDefault="00012651" w:rsidP="00DF49D0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DF49D0">
        <w:rPr>
          <w:rFonts w:ascii="Times New Roman" w:eastAsia="方正仿宋_GBK" w:hAnsi="Times New Roman"/>
          <w:szCs w:val="32"/>
        </w:rPr>
        <w:t>1.</w:t>
      </w:r>
      <w:r w:rsidRPr="00DF49D0">
        <w:rPr>
          <w:rFonts w:ascii="Times New Roman" w:eastAsia="方正仿宋_GBK" w:hAnsi="Times New Roman"/>
          <w:kern w:val="0"/>
          <w:szCs w:val="32"/>
        </w:rPr>
        <w:t>项目名称：体育场馆免费低收费补助</w:t>
      </w:r>
      <w:r w:rsidR="000C0533">
        <w:rPr>
          <w:rFonts w:ascii="Times New Roman" w:eastAsia="方正仿宋_GBK" w:hAnsi="Times New Roman" w:hint="eastAsia"/>
          <w:kern w:val="0"/>
          <w:szCs w:val="32"/>
        </w:rPr>
        <w:t>资金</w:t>
      </w:r>
      <w:r w:rsidRPr="00DF49D0">
        <w:rPr>
          <w:rFonts w:ascii="Times New Roman" w:eastAsia="方正仿宋_GBK" w:hAnsi="Times New Roman"/>
          <w:kern w:val="0"/>
          <w:szCs w:val="32"/>
        </w:rPr>
        <w:t>及运动中心</w:t>
      </w:r>
    </w:p>
    <w:p w:rsidR="003A1DD3" w:rsidRPr="00DF49D0" w:rsidRDefault="00012651" w:rsidP="00DF49D0">
      <w:pPr>
        <w:widowControl/>
        <w:adjustRightInd w:val="0"/>
        <w:snapToGrid w:val="0"/>
        <w:spacing w:line="580" w:lineRule="exact"/>
        <w:ind w:firstLineChars="850" w:firstLine="2720"/>
        <w:rPr>
          <w:rFonts w:ascii="Times New Roman" w:eastAsia="方正仿宋_GBK" w:hAnsi="Times New Roman"/>
          <w:kern w:val="0"/>
          <w:szCs w:val="32"/>
        </w:rPr>
      </w:pPr>
      <w:r w:rsidRPr="00DF49D0">
        <w:rPr>
          <w:rFonts w:ascii="Times New Roman" w:eastAsia="方正仿宋_GBK" w:hAnsi="Times New Roman"/>
          <w:kern w:val="0"/>
          <w:szCs w:val="32"/>
        </w:rPr>
        <w:t>场馆改造与维修</w:t>
      </w:r>
    </w:p>
    <w:p w:rsidR="003A1DD3" w:rsidRPr="00DF49D0" w:rsidRDefault="00012651" w:rsidP="00DF49D0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DF49D0">
        <w:rPr>
          <w:rFonts w:ascii="Times New Roman" w:eastAsia="方正仿宋_GBK" w:hAnsi="Times New Roman"/>
          <w:kern w:val="0"/>
          <w:szCs w:val="32"/>
        </w:rPr>
        <w:t>2.</w:t>
      </w:r>
      <w:r w:rsidRPr="00DF49D0">
        <w:rPr>
          <w:rFonts w:ascii="Times New Roman" w:eastAsia="方正仿宋_GBK" w:hAnsi="Times New Roman"/>
          <w:kern w:val="0"/>
          <w:szCs w:val="32"/>
        </w:rPr>
        <w:t>项目单位：宿迁市体育运动中心</w:t>
      </w:r>
    </w:p>
    <w:p w:rsidR="003A1DD3" w:rsidRPr="00DF49D0" w:rsidRDefault="00012651" w:rsidP="00DF49D0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DF49D0">
        <w:rPr>
          <w:rFonts w:ascii="Times New Roman" w:eastAsia="方正仿宋_GBK" w:hAnsi="Times New Roman"/>
          <w:kern w:val="0"/>
          <w:szCs w:val="32"/>
        </w:rPr>
        <w:t>3.</w:t>
      </w:r>
      <w:r w:rsidRPr="00DF49D0">
        <w:rPr>
          <w:rFonts w:ascii="Times New Roman" w:eastAsia="方正仿宋_GBK" w:hAnsi="Times New Roman"/>
          <w:kern w:val="0"/>
          <w:szCs w:val="32"/>
        </w:rPr>
        <w:t>项目</w:t>
      </w:r>
      <w:r w:rsidR="00DF49D0" w:rsidRPr="00DF49D0">
        <w:rPr>
          <w:rFonts w:ascii="Times New Roman" w:eastAsia="方正仿宋_GBK" w:hAnsi="Times New Roman"/>
          <w:kern w:val="0"/>
          <w:szCs w:val="32"/>
        </w:rPr>
        <w:t>总额</w:t>
      </w:r>
      <w:r w:rsidRPr="00DF49D0">
        <w:rPr>
          <w:rFonts w:ascii="Times New Roman" w:eastAsia="方正仿宋_GBK" w:hAnsi="Times New Roman"/>
          <w:kern w:val="0"/>
          <w:szCs w:val="32"/>
        </w:rPr>
        <w:t>：</w:t>
      </w:r>
      <w:r w:rsidRPr="00DF49D0">
        <w:rPr>
          <w:rFonts w:ascii="Times New Roman" w:eastAsia="方正仿宋_GBK" w:hAnsi="Times New Roman"/>
          <w:kern w:val="0"/>
          <w:szCs w:val="32"/>
        </w:rPr>
        <w:t>120</w:t>
      </w:r>
      <w:r w:rsidRPr="00DF49D0">
        <w:rPr>
          <w:rFonts w:ascii="Times New Roman" w:eastAsia="方正仿宋_GBK" w:hAnsi="Times New Roman"/>
          <w:kern w:val="0"/>
          <w:szCs w:val="32"/>
        </w:rPr>
        <w:t>万</w:t>
      </w:r>
    </w:p>
    <w:p w:rsidR="003A1DD3" w:rsidRPr="00DF49D0" w:rsidRDefault="00012651" w:rsidP="00DF49D0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kern w:val="0"/>
          <w:szCs w:val="32"/>
        </w:rPr>
      </w:pPr>
      <w:r w:rsidRPr="00DF49D0">
        <w:rPr>
          <w:rFonts w:ascii="Times New Roman" w:eastAsia="方正仿宋_GBK" w:hAnsi="Times New Roman"/>
          <w:kern w:val="0"/>
          <w:szCs w:val="32"/>
        </w:rPr>
        <w:t>4.</w:t>
      </w:r>
      <w:r w:rsidRPr="00DF49D0">
        <w:rPr>
          <w:rFonts w:ascii="Times New Roman" w:eastAsia="方正仿宋_GBK" w:hAnsi="Times New Roman"/>
          <w:kern w:val="0"/>
          <w:szCs w:val="32"/>
        </w:rPr>
        <w:t>项目时间：</w:t>
      </w:r>
      <w:r w:rsidRPr="00DF49D0">
        <w:rPr>
          <w:rFonts w:ascii="Times New Roman" w:eastAsia="方正仿宋_GBK" w:hAnsi="Times New Roman"/>
          <w:kern w:val="0"/>
          <w:szCs w:val="32"/>
        </w:rPr>
        <w:t>2023</w:t>
      </w:r>
      <w:r w:rsidRPr="00DF49D0">
        <w:rPr>
          <w:rFonts w:ascii="Times New Roman" w:eastAsia="方正仿宋_GBK" w:hAnsi="Times New Roman"/>
          <w:kern w:val="0"/>
          <w:szCs w:val="32"/>
        </w:rPr>
        <w:t>年全年</w:t>
      </w:r>
    </w:p>
    <w:p w:rsidR="003A1DD3" w:rsidRPr="00DF49D0" w:rsidRDefault="00012651" w:rsidP="00DF49D0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b/>
          <w:bCs/>
          <w:kern w:val="0"/>
          <w:szCs w:val="32"/>
        </w:rPr>
      </w:pPr>
      <w:r w:rsidRPr="00DF49D0">
        <w:rPr>
          <w:rFonts w:ascii="Times New Roman" w:eastAsia="方正仿宋_GBK" w:hAnsi="Times New Roman"/>
          <w:kern w:val="0"/>
          <w:szCs w:val="32"/>
        </w:rPr>
        <w:t>5.</w:t>
      </w:r>
      <w:r w:rsidRPr="00DF49D0">
        <w:rPr>
          <w:rFonts w:ascii="Times New Roman" w:eastAsia="方正仿宋_GBK" w:hAnsi="Times New Roman"/>
          <w:szCs w:val="32"/>
        </w:rPr>
        <w:t>项目联络人：赵九龙</w:t>
      </w:r>
    </w:p>
    <w:p w:rsidR="003A1DD3" w:rsidRPr="00DF49D0" w:rsidRDefault="00DF49D0" w:rsidP="00DF49D0">
      <w:pPr>
        <w:spacing w:line="580" w:lineRule="exact"/>
        <w:ind w:firstLineChars="200" w:firstLine="640"/>
        <w:rPr>
          <w:rFonts w:ascii="方正楷体_GBK" w:eastAsia="方正楷体_GBK" w:hAnsiTheme="minorEastAsia"/>
          <w:szCs w:val="32"/>
        </w:rPr>
      </w:pPr>
      <w:r>
        <w:rPr>
          <w:rFonts w:ascii="方正楷体_GBK" w:eastAsia="方正楷体_GBK" w:hAnsiTheme="minorEastAsia" w:hint="eastAsia"/>
          <w:szCs w:val="32"/>
        </w:rPr>
        <w:t>（二）公益金资助项目使用效果</w:t>
      </w:r>
    </w:p>
    <w:p w:rsidR="00DF49D0" w:rsidRPr="00DF49D0" w:rsidRDefault="00DF49D0" w:rsidP="00DF49D0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F49D0">
        <w:rPr>
          <w:rFonts w:ascii="Times New Roman" w:eastAsia="方正仿宋_GBK" w:hAnsi="Times New Roman"/>
          <w:szCs w:val="32"/>
        </w:rPr>
        <w:t>1</w:t>
      </w:r>
      <w:r w:rsidRPr="00DF49D0">
        <w:rPr>
          <w:rFonts w:ascii="Times New Roman" w:eastAsia="方正仿宋_GBK" w:hAnsi="Times New Roman"/>
          <w:szCs w:val="32"/>
        </w:rPr>
        <w:t>．公益金资助项目的社会效益总体描述。</w:t>
      </w:r>
    </w:p>
    <w:p w:rsidR="00DF49D0" w:rsidRPr="00DF49D0" w:rsidRDefault="00DF49D0" w:rsidP="00DF49D0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F49D0">
        <w:rPr>
          <w:rFonts w:ascii="Times New Roman" w:eastAsia="方正仿宋_GBK" w:hAnsi="Times New Roman"/>
          <w:szCs w:val="32"/>
        </w:rPr>
        <w:t>保障场馆正常运营，打造优质健身环境，提升群众满意度。</w:t>
      </w:r>
    </w:p>
    <w:p w:rsidR="00DF49D0" w:rsidRPr="00DF49D0" w:rsidRDefault="00DF49D0" w:rsidP="00DF49D0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F49D0">
        <w:rPr>
          <w:rFonts w:ascii="Times New Roman" w:eastAsia="方正仿宋_GBK" w:hAnsi="Times New Roman"/>
          <w:szCs w:val="32"/>
        </w:rPr>
        <w:t>2</w:t>
      </w:r>
      <w:r w:rsidRPr="00DF49D0">
        <w:rPr>
          <w:rFonts w:ascii="Times New Roman" w:eastAsia="方正仿宋_GBK" w:hAnsi="Times New Roman"/>
          <w:szCs w:val="32"/>
        </w:rPr>
        <w:t>．项目具体实施内容及达到的效果描述。</w:t>
      </w:r>
    </w:p>
    <w:p w:rsidR="00DF49D0" w:rsidRPr="00DF49D0" w:rsidRDefault="00DF49D0" w:rsidP="00DF49D0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F49D0">
        <w:rPr>
          <w:rFonts w:ascii="Times New Roman" w:eastAsia="方正仿宋_GBK" w:hAnsi="Times New Roman"/>
          <w:szCs w:val="32"/>
        </w:rPr>
        <w:t>项目共有</w:t>
      </w:r>
      <w:r w:rsidRPr="00DF49D0">
        <w:rPr>
          <w:rFonts w:ascii="Times New Roman" w:eastAsia="方正仿宋_GBK" w:hAnsi="Times New Roman"/>
          <w:szCs w:val="32"/>
        </w:rPr>
        <w:t>1</w:t>
      </w:r>
      <w:r w:rsidRPr="00DF49D0">
        <w:rPr>
          <w:rFonts w:ascii="Times New Roman" w:eastAsia="方正仿宋_GBK" w:hAnsi="Times New Roman"/>
          <w:szCs w:val="32"/>
        </w:rPr>
        <w:t>项内容，为体育场馆改造及维修。加强全民健身基础设施维护、建设，提升健身群众满意度。</w:t>
      </w:r>
    </w:p>
    <w:p w:rsidR="00DF49D0" w:rsidRPr="00DF49D0" w:rsidRDefault="00DF49D0" w:rsidP="00DF49D0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F49D0">
        <w:rPr>
          <w:rFonts w:ascii="Times New Roman" w:eastAsia="方正仿宋_GBK" w:hAnsi="Times New Roman"/>
          <w:kern w:val="0"/>
          <w:szCs w:val="32"/>
        </w:rPr>
        <w:t>通过该项目的有序实施和大力宣传，实现了</w:t>
      </w:r>
      <w:r w:rsidRPr="00DF49D0">
        <w:rPr>
          <w:rFonts w:ascii="Times New Roman" w:eastAsia="方正仿宋_GBK" w:hAnsi="Times New Roman"/>
          <w:szCs w:val="32"/>
        </w:rPr>
        <w:t>场馆正常运营开放</w:t>
      </w:r>
      <w:r w:rsidRPr="00DF49D0">
        <w:rPr>
          <w:rFonts w:ascii="Times New Roman" w:eastAsia="方正仿宋_GBK" w:hAnsi="Times New Roman"/>
          <w:kern w:val="0"/>
          <w:szCs w:val="32"/>
        </w:rPr>
        <w:t>，更好地满足了群众健身要求，进一步提升了体育彩票</w:t>
      </w:r>
      <w:r w:rsidRPr="00DF49D0">
        <w:rPr>
          <w:rFonts w:ascii="Times New Roman" w:eastAsia="方正仿宋_GBK" w:hAnsi="Times New Roman"/>
          <w:kern w:val="0"/>
          <w:szCs w:val="32"/>
        </w:rPr>
        <w:t>“</w:t>
      </w:r>
      <w:r w:rsidRPr="00DF49D0">
        <w:rPr>
          <w:rFonts w:ascii="Times New Roman" w:eastAsia="方正仿宋_GBK" w:hAnsi="Times New Roman"/>
          <w:kern w:val="0"/>
          <w:szCs w:val="32"/>
        </w:rPr>
        <w:t>公益彩票，乐善人生</w:t>
      </w:r>
      <w:r w:rsidRPr="00DF49D0">
        <w:rPr>
          <w:rFonts w:ascii="Times New Roman" w:eastAsia="方正仿宋_GBK" w:hAnsi="Times New Roman"/>
          <w:kern w:val="0"/>
          <w:szCs w:val="32"/>
        </w:rPr>
        <w:t>”</w:t>
      </w:r>
      <w:r w:rsidRPr="00DF49D0">
        <w:rPr>
          <w:rFonts w:ascii="Times New Roman" w:eastAsia="方正仿宋_GBK" w:hAnsi="Times New Roman"/>
          <w:kern w:val="0"/>
          <w:szCs w:val="32"/>
        </w:rPr>
        <w:t>的良好公益形象。</w:t>
      </w:r>
    </w:p>
    <w:p w:rsidR="00DF49D0" w:rsidRDefault="00DF49D0" w:rsidP="00DF49D0">
      <w:pPr>
        <w:widowControl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/>
          <w:szCs w:val="32"/>
        </w:rPr>
      </w:pPr>
      <w:r>
        <w:rPr>
          <w:rFonts w:ascii="方正黑体_GBK" w:eastAsia="方正黑体_GBK" w:hAnsi="Times New Roman" w:hint="eastAsia"/>
          <w:szCs w:val="32"/>
        </w:rPr>
        <w:t>二、资助项目宣传工作开展情况</w:t>
      </w:r>
    </w:p>
    <w:p w:rsidR="00DF49D0" w:rsidRPr="00DF49D0" w:rsidRDefault="00DF49D0" w:rsidP="00DF49D0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F49D0">
        <w:rPr>
          <w:rFonts w:ascii="Times New Roman" w:eastAsia="方正仿宋_GBK" w:hAnsi="Times New Roman"/>
          <w:kern w:val="0"/>
          <w:szCs w:val="32"/>
        </w:rPr>
        <w:t>体育场馆免费低收费补助</w:t>
      </w:r>
      <w:r w:rsidR="000C0533">
        <w:rPr>
          <w:rFonts w:ascii="Times New Roman" w:eastAsia="方正仿宋_GBK" w:hAnsi="Times New Roman" w:hint="eastAsia"/>
          <w:kern w:val="0"/>
          <w:szCs w:val="32"/>
        </w:rPr>
        <w:t>资金</w:t>
      </w:r>
      <w:r w:rsidRPr="00DF49D0">
        <w:rPr>
          <w:rFonts w:ascii="Times New Roman" w:eastAsia="方正仿宋_GBK" w:hAnsi="Times New Roman"/>
          <w:kern w:val="0"/>
          <w:szCs w:val="32"/>
        </w:rPr>
        <w:t>及运动中心场馆改造与维修</w:t>
      </w:r>
      <w:r w:rsidRPr="00DF49D0">
        <w:rPr>
          <w:rFonts w:ascii="Times New Roman" w:eastAsia="方正仿宋_GBK" w:hAnsi="Times New Roman"/>
          <w:szCs w:val="32"/>
        </w:rPr>
        <w:t>项目预算资金</w:t>
      </w:r>
      <w:r w:rsidR="00012651" w:rsidRPr="00DF49D0">
        <w:rPr>
          <w:rFonts w:ascii="Times New Roman" w:eastAsia="方正仿宋_GBK" w:hAnsi="Times New Roman"/>
          <w:szCs w:val="32"/>
        </w:rPr>
        <w:t>120</w:t>
      </w:r>
      <w:r w:rsidR="00012651" w:rsidRPr="00DF49D0">
        <w:rPr>
          <w:rFonts w:ascii="Times New Roman" w:eastAsia="方正仿宋_GBK" w:hAnsi="Times New Roman"/>
          <w:szCs w:val="32"/>
        </w:rPr>
        <w:t>万元，年度支出</w:t>
      </w:r>
      <w:r w:rsidR="00012651" w:rsidRPr="00DF49D0">
        <w:rPr>
          <w:rFonts w:ascii="Times New Roman" w:eastAsia="方正仿宋_GBK" w:hAnsi="Times New Roman"/>
          <w:szCs w:val="32"/>
        </w:rPr>
        <w:t>120</w:t>
      </w:r>
      <w:r w:rsidR="00012651" w:rsidRPr="00DF49D0">
        <w:rPr>
          <w:rFonts w:ascii="Times New Roman" w:eastAsia="方正仿宋_GBK" w:hAnsi="Times New Roman"/>
          <w:szCs w:val="32"/>
        </w:rPr>
        <w:t>万元，</w:t>
      </w:r>
      <w:r w:rsidRPr="00DF49D0">
        <w:rPr>
          <w:rFonts w:ascii="Times New Roman" w:eastAsia="方正仿宋_GBK" w:hAnsi="Times New Roman"/>
          <w:szCs w:val="32"/>
        </w:rPr>
        <w:t>主要用于场馆维修。</w:t>
      </w:r>
      <w:r w:rsidRPr="00DF49D0">
        <w:rPr>
          <w:rFonts w:ascii="Times New Roman" w:eastAsia="方正仿宋_GBK" w:hAnsi="Times New Roman"/>
          <w:szCs w:val="32"/>
        </w:rPr>
        <w:lastRenderedPageBreak/>
        <w:t>项目通过</w:t>
      </w:r>
      <w:r w:rsidRPr="00DF49D0">
        <w:rPr>
          <w:rFonts w:ascii="Times New Roman" w:eastAsia="方正仿宋_GBK" w:hAnsi="Times New Roman"/>
          <w:color w:val="000000"/>
          <w:szCs w:val="32"/>
          <w:shd w:val="clear" w:color="auto" w:fill="FFFFFF"/>
        </w:rPr>
        <w:t>在场馆显著位置设置规范的</w:t>
      </w:r>
      <w:r w:rsidRPr="00DF49D0">
        <w:rPr>
          <w:rFonts w:ascii="Times New Roman" w:eastAsia="方正仿宋_GBK" w:hAnsi="Times New Roman"/>
          <w:color w:val="000000"/>
          <w:szCs w:val="32"/>
          <w:shd w:val="clear" w:color="auto" w:fill="FFFFFF"/>
        </w:rPr>
        <w:t>“</w:t>
      </w:r>
      <w:r w:rsidRPr="00DF49D0">
        <w:rPr>
          <w:rFonts w:ascii="Times New Roman" w:eastAsia="方正仿宋_GBK" w:hAnsi="Times New Roman"/>
          <w:color w:val="000000"/>
          <w:szCs w:val="32"/>
          <w:shd w:val="clear" w:color="auto" w:fill="FFFFFF"/>
        </w:rPr>
        <w:t>中国体育彩票资助</w:t>
      </w:r>
      <w:r w:rsidRPr="00DF49D0">
        <w:rPr>
          <w:rFonts w:ascii="Times New Roman" w:eastAsia="方正仿宋_GBK" w:hAnsi="Times New Roman"/>
          <w:color w:val="000000"/>
          <w:szCs w:val="32"/>
          <w:shd w:val="clear" w:color="auto" w:fill="FFFFFF"/>
        </w:rPr>
        <w:t>”</w:t>
      </w:r>
      <w:r w:rsidRPr="00DF49D0">
        <w:rPr>
          <w:rFonts w:ascii="Times New Roman" w:eastAsia="方正仿宋_GBK" w:hAnsi="Times New Roman"/>
          <w:color w:val="000000"/>
          <w:szCs w:val="32"/>
          <w:shd w:val="clear" w:color="auto" w:fill="FFFFFF"/>
        </w:rPr>
        <w:t>标牌</w:t>
      </w:r>
      <w:r w:rsidRPr="00DF49D0">
        <w:rPr>
          <w:rFonts w:ascii="Times New Roman" w:eastAsia="方正仿宋_GBK" w:hAnsi="Times New Roman"/>
          <w:szCs w:val="32"/>
        </w:rPr>
        <w:t>对彩票公益金进行宣传，通过宣传，受益人群达到上万人，取得了良好的社会效果。</w:t>
      </w:r>
    </w:p>
    <w:p w:rsidR="003A1DD3" w:rsidRPr="00DF49D0" w:rsidRDefault="00012651" w:rsidP="00DF49D0">
      <w:pPr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DF49D0">
        <w:rPr>
          <w:rFonts w:ascii="Times New Roman" w:eastAsia="方正仿宋_GBK" w:hAnsi="Times New Roman"/>
          <w:szCs w:val="32"/>
        </w:rPr>
        <w:t>图片及影像资料</w:t>
      </w:r>
    </w:p>
    <w:p w:rsidR="00DF49D0" w:rsidRPr="00DF49D0" w:rsidRDefault="00DF49D0" w:rsidP="00DF49D0">
      <w:pPr>
        <w:ind w:firstLineChars="200" w:firstLine="640"/>
        <w:rPr>
          <w:rFonts w:ascii="仿宋_GB2312" w:eastAsia="仿宋_GB2312" w:hAnsi="仿宋_GB2312" w:cs="仿宋_GB2312"/>
          <w:szCs w:val="32"/>
        </w:rPr>
      </w:pPr>
    </w:p>
    <w:p w:rsidR="003A1DD3" w:rsidRDefault="00012651">
      <w:pPr>
        <w:rPr>
          <w:szCs w:val="20"/>
        </w:rPr>
      </w:pPr>
      <w:r>
        <w:rPr>
          <w:rFonts w:ascii="仿宋_GB2312" w:eastAsia="仿宋_GB2312" w:hAnsi="仿宋_GB2312" w:cs="仿宋_GB2312"/>
          <w:noProof/>
          <w:szCs w:val="32"/>
        </w:rPr>
        <w:drawing>
          <wp:inline distT="0" distB="0" distL="0" distR="0">
            <wp:extent cx="5601970" cy="3959225"/>
            <wp:effectExtent l="0" t="0" r="0" b="3175"/>
            <wp:docPr id="1" name="图片 1" descr="C:\Users\ADMINI~1\AppData\Local\Temp\WeChat Files\1afb7cd31f017cd425c863ea4e227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afb7cd31f017cd425c863ea4e227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627" cy="396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DD3" w:rsidRDefault="00012651">
      <w:pPr>
        <w:rPr>
          <w:sz w:val="20"/>
          <w:szCs w:val="20"/>
        </w:rPr>
      </w:pPr>
      <w:r>
        <w:rPr>
          <w:rFonts w:ascii="仿宋_GB2312" w:eastAsia="仿宋_GB2312" w:hAnsi="仿宋_GB2312" w:cs="仿宋_GB2312"/>
          <w:noProof/>
          <w:szCs w:val="32"/>
        </w:rPr>
        <w:lastRenderedPageBreak/>
        <w:drawing>
          <wp:inline distT="0" distB="0" distL="114300" distR="114300">
            <wp:extent cx="5593080" cy="3514090"/>
            <wp:effectExtent l="0" t="0" r="7620" b="0"/>
            <wp:docPr id="4" name="图片 4" descr="e33e45fb3de844b37dca1ed52784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3e45fb3de844b37dca1ed527841e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943" cy="351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DD3" w:rsidSect="003A1DD3">
      <w:footerReference w:type="default" r:id="rId10"/>
      <w:pgSz w:w="11906" w:h="16838"/>
      <w:pgMar w:top="1928" w:right="1531" w:bottom="181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72" w:rsidRDefault="00D81F72" w:rsidP="003A1DD3">
      <w:r>
        <w:separator/>
      </w:r>
    </w:p>
  </w:endnote>
  <w:endnote w:type="continuationSeparator" w:id="0">
    <w:p w:rsidR="00D81F72" w:rsidRDefault="00D81F72" w:rsidP="003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D3" w:rsidRDefault="002A7A7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 filled="f" stroked="f" strokeweight=".5pt">
          <v:textbox style="mso-fit-shape-to-text:t" inset="0,0,0,0">
            <w:txbxContent>
              <w:p w:rsidR="003A1DD3" w:rsidRDefault="002A7A78">
                <w:pPr>
                  <w:pStyle w:val="a5"/>
                </w:pPr>
                <w:r>
                  <w:fldChar w:fldCharType="begin"/>
                </w:r>
                <w:r w:rsidR="00012651">
                  <w:instrText xml:space="preserve"> PAGE  \* MERGEFORMAT </w:instrText>
                </w:r>
                <w:r>
                  <w:fldChar w:fldCharType="separate"/>
                </w:r>
                <w:r w:rsidR="000C0533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72" w:rsidRDefault="00D81F72" w:rsidP="003A1DD3">
      <w:r>
        <w:separator/>
      </w:r>
    </w:p>
  </w:footnote>
  <w:footnote w:type="continuationSeparator" w:id="0">
    <w:p w:rsidR="00D81F72" w:rsidRDefault="00D81F72" w:rsidP="003A1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0AE3CB"/>
    <w:multiLevelType w:val="singleLevel"/>
    <w:tmpl w:val="BE0AE3C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C68F0CF"/>
    <w:multiLevelType w:val="singleLevel"/>
    <w:tmpl w:val="CC68F0CF"/>
    <w:lvl w:ilvl="0">
      <w:start w:val="1"/>
      <w:numFmt w:val="chineseCounting"/>
      <w:suff w:val="nothing"/>
      <w:lvlText w:val="（%1）"/>
      <w:lvlJc w:val="left"/>
      <w:pPr>
        <w:ind w:left="-1"/>
      </w:pPr>
      <w:rPr>
        <w:rFonts w:hint="eastAsia"/>
      </w:rPr>
    </w:lvl>
  </w:abstractNum>
  <w:abstractNum w:abstractNumId="2">
    <w:nsid w:val="3DF0FCBA"/>
    <w:multiLevelType w:val="singleLevel"/>
    <w:tmpl w:val="3DF0FCB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RkZmNhMTEzMmM3Y2VmOTNmYTFiYWU5ODEzODk4YzIifQ=="/>
  </w:docVars>
  <w:rsids>
    <w:rsidRoot w:val="74F6549D"/>
    <w:rsid w:val="00012651"/>
    <w:rsid w:val="000C0533"/>
    <w:rsid w:val="000C75F7"/>
    <w:rsid w:val="001C3217"/>
    <w:rsid w:val="002A7A78"/>
    <w:rsid w:val="003A1DD3"/>
    <w:rsid w:val="005B50AB"/>
    <w:rsid w:val="007F5071"/>
    <w:rsid w:val="00CD65C9"/>
    <w:rsid w:val="00D61F09"/>
    <w:rsid w:val="00D81F72"/>
    <w:rsid w:val="00DF49D0"/>
    <w:rsid w:val="06E624D6"/>
    <w:rsid w:val="07727AEC"/>
    <w:rsid w:val="0FBC0760"/>
    <w:rsid w:val="10C96455"/>
    <w:rsid w:val="12E666D9"/>
    <w:rsid w:val="1A216F18"/>
    <w:rsid w:val="1D09503F"/>
    <w:rsid w:val="1E937715"/>
    <w:rsid w:val="32BA5DCA"/>
    <w:rsid w:val="333A23FE"/>
    <w:rsid w:val="33B341FC"/>
    <w:rsid w:val="34341532"/>
    <w:rsid w:val="358254CD"/>
    <w:rsid w:val="362A236F"/>
    <w:rsid w:val="3DB01C3A"/>
    <w:rsid w:val="4A1D0657"/>
    <w:rsid w:val="4E3C4E24"/>
    <w:rsid w:val="55620A12"/>
    <w:rsid w:val="58FC3B2E"/>
    <w:rsid w:val="5A1F0A61"/>
    <w:rsid w:val="67A35FA0"/>
    <w:rsid w:val="69F80E10"/>
    <w:rsid w:val="6ACF37F3"/>
    <w:rsid w:val="6C6370DE"/>
    <w:rsid w:val="733E5F49"/>
    <w:rsid w:val="748A3616"/>
    <w:rsid w:val="74F6549D"/>
    <w:rsid w:val="759A7AA2"/>
    <w:rsid w:val="76D264D8"/>
    <w:rsid w:val="7AF6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DD3"/>
    <w:pPr>
      <w:widowControl w:val="0"/>
      <w:jc w:val="both"/>
    </w:pPr>
    <w:rPr>
      <w:rFonts w:ascii="Calibri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A1DD3"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sid w:val="003A1DD3"/>
    <w:rPr>
      <w:sz w:val="18"/>
      <w:szCs w:val="18"/>
    </w:rPr>
  </w:style>
  <w:style w:type="paragraph" w:styleId="a5">
    <w:name w:val="footer"/>
    <w:basedOn w:val="a"/>
    <w:qFormat/>
    <w:rsid w:val="003A1D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A1D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4"/>
    <w:qFormat/>
    <w:rsid w:val="003A1D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幸福密码</dc:creator>
  <cp:lastModifiedBy>Administrator</cp:lastModifiedBy>
  <cp:revision>3</cp:revision>
  <cp:lastPrinted>2023-06-27T01:09:00Z</cp:lastPrinted>
  <dcterms:created xsi:type="dcterms:W3CDTF">2024-06-28T08:49:00Z</dcterms:created>
  <dcterms:modified xsi:type="dcterms:W3CDTF">2024-06-28T08:53:00Z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78AC754AA65945A49608A3B788241574_13</vt:lpwstr>
  </property>
</Properties>
</file>